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9F34" w14:textId="56F12937" w:rsidR="003A4EC7" w:rsidRPr="003A4EC7" w:rsidRDefault="003A4EC7" w:rsidP="001E6059">
      <w:pPr>
        <w:rPr>
          <w:b/>
          <w:bCs/>
          <w:sz w:val="44"/>
          <w:szCs w:val="44"/>
        </w:rPr>
      </w:pPr>
      <w:r w:rsidRPr="003A4EC7">
        <w:rPr>
          <w:b/>
          <w:bCs/>
          <w:noProof/>
          <w:sz w:val="44"/>
          <w:szCs w:val="44"/>
        </w:rPr>
        <w:drawing>
          <wp:anchor distT="0" distB="0" distL="114300" distR="114300" simplePos="0" relativeHeight="251658240" behindDoc="0" locked="0" layoutInCell="1" allowOverlap="1" wp14:anchorId="2C4F69C3" wp14:editId="7713DC55">
            <wp:simplePos x="0" y="0"/>
            <wp:positionH relativeFrom="margin">
              <wp:posOffset>4295775</wp:posOffset>
            </wp:positionH>
            <wp:positionV relativeFrom="paragraph">
              <wp:posOffset>0</wp:posOffset>
            </wp:positionV>
            <wp:extent cx="1447800" cy="826135"/>
            <wp:effectExtent l="0" t="0" r="0" b="0"/>
            <wp:wrapThrough wrapText="bothSides">
              <wp:wrapPolygon edited="0">
                <wp:start x="0" y="0"/>
                <wp:lineTo x="0" y="20919"/>
                <wp:lineTo x="21316" y="20919"/>
                <wp:lineTo x="21316" y="0"/>
                <wp:lineTo x="0" y="0"/>
              </wp:wrapPolygon>
            </wp:wrapThrough>
            <wp:docPr id="1351686641" name="Picture 1" descr="A logo with a swirl of gold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86641" name="Picture 1" descr="A logo with a swirl of gold parti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826135"/>
                    </a:xfrm>
                    <a:prstGeom prst="rect">
                      <a:avLst/>
                    </a:prstGeom>
                  </pic:spPr>
                </pic:pic>
              </a:graphicData>
            </a:graphic>
            <wp14:sizeRelH relativeFrom="margin">
              <wp14:pctWidth>0</wp14:pctWidth>
            </wp14:sizeRelH>
            <wp14:sizeRelV relativeFrom="margin">
              <wp14:pctHeight>0</wp14:pctHeight>
            </wp14:sizeRelV>
          </wp:anchor>
        </w:drawing>
      </w:r>
      <w:r w:rsidRPr="003A4EC7">
        <w:rPr>
          <w:b/>
          <w:bCs/>
          <w:sz w:val="44"/>
          <w:szCs w:val="44"/>
        </w:rPr>
        <w:t xml:space="preserve">Oberon Biofeedback </w:t>
      </w:r>
      <w:r w:rsidR="001E6059" w:rsidRPr="003A4EC7">
        <w:rPr>
          <w:b/>
          <w:bCs/>
          <w:sz w:val="44"/>
          <w:szCs w:val="44"/>
        </w:rPr>
        <w:t xml:space="preserve">Step-by-Step Guide Peptide Therapy </w:t>
      </w:r>
    </w:p>
    <w:p w14:paraId="201225B5" w14:textId="77777777" w:rsidR="003A4EC7" w:rsidRPr="009E4DB2" w:rsidRDefault="003A4EC7" w:rsidP="003A4EC7">
      <w:pPr>
        <w:spacing w:before="100" w:beforeAutospacing="1" w:after="100" w:afterAutospacing="1" w:line="240" w:lineRule="auto"/>
        <w:outlineLvl w:val="2"/>
        <w:rPr>
          <w:rFonts w:eastAsia="Times New Roman" w:cs="Times New Roman"/>
          <w:b/>
          <w:bCs/>
          <w:kern w:val="0"/>
          <w:sz w:val="40"/>
          <w:szCs w:val="40"/>
          <w14:ligatures w14:val="none"/>
        </w:rPr>
      </w:pPr>
      <w:bookmarkStart w:id="0" w:name="_Hlk202833064"/>
      <w:r>
        <w:rPr>
          <w:rFonts w:eastAsia="Times New Roman" w:cs="Times New Roman"/>
          <w:kern w:val="0"/>
          <w:sz w:val="24"/>
          <w:szCs w:val="24"/>
          <w14:ligatures w14:val="none"/>
        </w:rPr>
        <w:pict w14:anchorId="1B4EF9D5">
          <v:rect id="_x0000_i1026" style="width:0;height:1.5pt" o:hralign="center" o:hrstd="t" o:hr="t" fillcolor="#a0a0a0" stroked="f"/>
        </w:pict>
      </w:r>
    </w:p>
    <w:p w14:paraId="733D4CFE" w14:textId="77777777" w:rsidR="003A4EC7" w:rsidRPr="009E4DB2" w:rsidRDefault="003A4EC7" w:rsidP="003A4EC7">
      <w:pPr>
        <w:spacing w:before="100" w:beforeAutospacing="1" w:after="100" w:afterAutospacing="1" w:line="240" w:lineRule="auto"/>
        <w:outlineLvl w:val="2"/>
        <w:rPr>
          <w:rFonts w:eastAsia="Times New Roman" w:cs="Times New Roman"/>
          <w:b/>
          <w:bCs/>
          <w:kern w:val="0"/>
          <w14:ligatures w14:val="none"/>
        </w:rPr>
      </w:pPr>
      <w:r w:rsidRPr="009E4DB2">
        <w:rPr>
          <w:rFonts w:eastAsia="Times New Roman" w:cs="Times New Roman"/>
          <w:b/>
          <w:bCs/>
          <w:kern w:val="0"/>
          <w14:ligatures w14:val="none"/>
        </w:rPr>
        <w:t>Disclaimer</w:t>
      </w:r>
    </w:p>
    <w:p w14:paraId="11BFADFA" w14:textId="77777777" w:rsidR="003A4EC7" w:rsidRPr="009E4DB2" w:rsidRDefault="003A4EC7" w:rsidP="003A4EC7">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0182137C" w14:textId="77777777" w:rsidR="003A4EC7" w:rsidRPr="009E4DB2" w:rsidRDefault="003A4EC7" w:rsidP="003A4EC7">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By participating in this training or implementing the recommendations provided, you agree to assume full responsibility for your actions and outcomes. Enter Balancing Rays and its representatives are not liable for any direct, indirect, or consequential damage resulting from the use of the information presented.</w:t>
      </w:r>
      <w:r>
        <w:rPr>
          <w:rFonts w:eastAsia="Times New Roman" w:cs="Times New Roman"/>
          <w:kern w:val="0"/>
          <w:sz w:val="24"/>
          <w:szCs w:val="24"/>
          <w14:ligatures w14:val="none"/>
        </w:rPr>
        <w:pict w14:anchorId="3FD3167A">
          <v:rect id="_x0000_i1027" style="width:0;height:1.5pt" o:hralign="center" o:hrstd="t" o:hr="t" fillcolor="#a0a0a0" stroked="f"/>
        </w:pict>
      </w:r>
    </w:p>
    <w:bookmarkEnd w:id="0"/>
    <w:p w14:paraId="40DA8C8E" w14:textId="77777777" w:rsidR="003A4EC7" w:rsidRDefault="003A4EC7" w:rsidP="001E6059">
      <w:pPr>
        <w:rPr>
          <w:b/>
          <w:bCs/>
        </w:rPr>
      </w:pPr>
    </w:p>
    <w:p w14:paraId="3A227C27" w14:textId="09F96D16" w:rsidR="001E6059" w:rsidRPr="001E6059" w:rsidRDefault="001E6059" w:rsidP="001E6059">
      <w:r w:rsidRPr="001E6059">
        <w:rPr>
          <w:b/>
          <w:bCs/>
        </w:rPr>
        <w:t>Preparation:</w:t>
      </w:r>
    </w:p>
    <w:p w14:paraId="5801AD26" w14:textId="77777777" w:rsidR="001E6059" w:rsidRPr="001E6059" w:rsidRDefault="001E6059" w:rsidP="001E6059">
      <w:pPr>
        <w:numPr>
          <w:ilvl w:val="0"/>
          <w:numId w:val="1"/>
        </w:numPr>
      </w:pPr>
      <w:r w:rsidRPr="001E6059">
        <w:rPr>
          <w:b/>
          <w:bCs/>
        </w:rPr>
        <w:t>Determine the Focus Area:</w:t>
      </w:r>
    </w:p>
    <w:p w14:paraId="535C617F" w14:textId="38A458EA" w:rsidR="001E6059" w:rsidRPr="001E6059" w:rsidRDefault="001E6059" w:rsidP="001E6059">
      <w:pPr>
        <w:numPr>
          <w:ilvl w:val="1"/>
          <w:numId w:val="1"/>
        </w:numPr>
      </w:pPr>
      <w:r w:rsidRPr="001E6059">
        <w:t>Identify the client’s primary concerns (e.g., sleep issues, metabolic disorders, immune support</w:t>
      </w:r>
      <w:r w:rsidR="00FE21B8">
        <w:t>, or mental health</w:t>
      </w:r>
      <w:r w:rsidRPr="001E6059">
        <w:t>).</w:t>
      </w:r>
    </w:p>
    <w:p w14:paraId="1A15250C" w14:textId="5E1EE83E" w:rsidR="001E6059" w:rsidRDefault="001E6059" w:rsidP="001E6059">
      <w:pPr>
        <w:numPr>
          <w:ilvl w:val="1"/>
          <w:numId w:val="1"/>
        </w:numPr>
      </w:pPr>
      <w:r w:rsidRPr="001E6059">
        <w:t xml:space="preserve">Conduct an Oberon scan to pinpoint target areas, starting with </w:t>
      </w:r>
      <w:proofErr w:type="spellStart"/>
      <w:r w:rsidRPr="001E6059">
        <w:rPr>
          <w:highlight w:val="yellow"/>
        </w:rPr>
        <w:t>h</w:t>
      </w:r>
      <w:r w:rsidR="00FE21B8" w:rsidRPr="00FE21B8">
        <w:rPr>
          <w:highlight w:val="yellow"/>
        </w:rPr>
        <w:t>a</w:t>
      </w:r>
      <w:r w:rsidRPr="001E6059">
        <w:rPr>
          <w:highlight w:val="yellow"/>
        </w:rPr>
        <w:t>emoglobin</w:t>
      </w:r>
      <w:proofErr w:type="spellEnd"/>
      <w:r w:rsidRPr="001E6059">
        <w:t xml:space="preserve"> for optimal dispersion.</w:t>
      </w:r>
    </w:p>
    <w:p w14:paraId="73F0A0BD" w14:textId="201C9208" w:rsidR="00FE21B8" w:rsidRDefault="00FE21B8" w:rsidP="00FE21B8">
      <w:pPr>
        <w:numPr>
          <w:ilvl w:val="2"/>
          <w:numId w:val="1"/>
        </w:numPr>
      </w:pPr>
      <w:r>
        <w:t xml:space="preserve">Rough Endoplasmic Reticulum </w:t>
      </w:r>
    </w:p>
    <w:p w14:paraId="40B4B586" w14:textId="2B5F5859" w:rsidR="00FE21B8" w:rsidRDefault="00FE21B8" w:rsidP="00FE21B8">
      <w:pPr>
        <w:numPr>
          <w:ilvl w:val="2"/>
          <w:numId w:val="1"/>
        </w:numPr>
      </w:pPr>
      <w:r>
        <w:t>Body of Man/Woman</w:t>
      </w:r>
    </w:p>
    <w:p w14:paraId="6D82D492" w14:textId="73CB0AF3" w:rsidR="00FE21B8" w:rsidRDefault="00FE21B8" w:rsidP="00FE21B8">
      <w:pPr>
        <w:numPr>
          <w:ilvl w:val="2"/>
          <w:numId w:val="1"/>
        </w:numPr>
      </w:pPr>
      <w:r>
        <w:t xml:space="preserve">All 4 </w:t>
      </w:r>
      <w:proofErr w:type="spellStart"/>
      <w:r>
        <w:t>Deox</w:t>
      </w:r>
      <w:proofErr w:type="spellEnd"/>
      <w:r>
        <w:t xml:space="preserve"> (Amino Acids)</w:t>
      </w:r>
    </w:p>
    <w:p w14:paraId="1517E4FD" w14:textId="4CC938F0" w:rsidR="00FE21B8" w:rsidRDefault="00FE21B8" w:rsidP="00FE21B8">
      <w:pPr>
        <w:numPr>
          <w:ilvl w:val="2"/>
          <w:numId w:val="1"/>
        </w:numPr>
      </w:pPr>
      <w:proofErr w:type="spellStart"/>
      <w:r>
        <w:t>Urasil</w:t>
      </w:r>
      <w:proofErr w:type="spellEnd"/>
    </w:p>
    <w:p w14:paraId="5A97E98D" w14:textId="4FA09271" w:rsidR="00FE21B8" w:rsidRDefault="00FE21B8" w:rsidP="00FE21B8">
      <w:pPr>
        <w:numPr>
          <w:ilvl w:val="2"/>
          <w:numId w:val="1"/>
        </w:numPr>
      </w:pPr>
      <w:r>
        <w:t>Mitochondrion (Mental Health)</w:t>
      </w:r>
    </w:p>
    <w:p w14:paraId="052F4947" w14:textId="4A1D4BEA" w:rsidR="00FE21B8" w:rsidRDefault="00FE21B8" w:rsidP="00FE21B8">
      <w:pPr>
        <w:numPr>
          <w:ilvl w:val="2"/>
          <w:numId w:val="1"/>
        </w:numPr>
      </w:pPr>
      <w:r>
        <w:t xml:space="preserve">Chromosome (Male/Female) – See if dispersion for peptides </w:t>
      </w:r>
      <w:proofErr w:type="gramStart"/>
      <w:r>
        <w:t>are</w:t>
      </w:r>
      <w:proofErr w:type="gramEnd"/>
      <w:r>
        <w:t xml:space="preserve"> below a .5 before using</w:t>
      </w:r>
    </w:p>
    <w:p w14:paraId="6122DF4F" w14:textId="0AAF1FFF" w:rsidR="00FE21B8" w:rsidRPr="001E6059" w:rsidRDefault="00FE21B8" w:rsidP="00FE21B8">
      <w:pPr>
        <w:numPr>
          <w:ilvl w:val="2"/>
          <w:numId w:val="1"/>
        </w:numPr>
      </w:pPr>
      <w:r>
        <w:t>Cerebrum (Mental Health)</w:t>
      </w:r>
    </w:p>
    <w:p w14:paraId="383B0404" w14:textId="77777777" w:rsidR="001E6059" w:rsidRPr="001E6059" w:rsidRDefault="001E6059" w:rsidP="001E6059">
      <w:pPr>
        <w:numPr>
          <w:ilvl w:val="0"/>
          <w:numId w:val="1"/>
        </w:numPr>
      </w:pPr>
      <w:r w:rsidRPr="001E6059">
        <w:rPr>
          <w:b/>
          <w:bCs/>
        </w:rPr>
        <w:t>Select Topics:</w:t>
      </w:r>
    </w:p>
    <w:p w14:paraId="4B15F24E" w14:textId="1AB6A083" w:rsidR="001E6059" w:rsidRPr="001E6059" w:rsidRDefault="001E6059" w:rsidP="001E6059">
      <w:pPr>
        <w:numPr>
          <w:ilvl w:val="1"/>
          <w:numId w:val="1"/>
        </w:numPr>
      </w:pPr>
      <w:r w:rsidRPr="001E6059">
        <w:lastRenderedPageBreak/>
        <w:t>Use peptide-related topics such as "NNPTS," "NNPTS</w:t>
      </w:r>
      <w:r w:rsidR="00FE21B8">
        <w:t>O</w:t>
      </w:r>
      <w:r w:rsidRPr="001E6059">
        <w:t>," "B.A.A. Russia," or "J Homeopathy."</w:t>
      </w:r>
    </w:p>
    <w:p w14:paraId="23FD86E9" w14:textId="77777777" w:rsidR="001E6059" w:rsidRDefault="001E6059" w:rsidP="001E6059">
      <w:pPr>
        <w:numPr>
          <w:ilvl w:val="1"/>
          <w:numId w:val="1"/>
        </w:numPr>
      </w:pPr>
      <w:r w:rsidRPr="001E6059">
        <w:t>Search for peptides relevant to the client’s condition by reviewing descriptions in the remedy database.</w:t>
      </w:r>
    </w:p>
    <w:p w14:paraId="1046BEF5" w14:textId="77777777" w:rsidR="001E6059" w:rsidRDefault="001E6059" w:rsidP="001E6059">
      <w:pPr>
        <w:numPr>
          <w:ilvl w:val="2"/>
          <w:numId w:val="1"/>
        </w:numPr>
      </w:pPr>
      <w:r>
        <w:t xml:space="preserve">Reminder – when </w:t>
      </w:r>
      <w:proofErr w:type="spellStart"/>
      <w:r>
        <w:t>reprintering</w:t>
      </w:r>
      <w:proofErr w:type="spellEnd"/>
      <w:r>
        <w:t xml:space="preserve"> the oligopeptides use the 3 topics we discussed: </w:t>
      </w:r>
    </w:p>
    <w:p w14:paraId="05188A1C" w14:textId="77777777" w:rsidR="001E6059" w:rsidRPr="001E6059" w:rsidRDefault="001E6059" w:rsidP="001E6059">
      <w:pPr>
        <w:numPr>
          <w:ilvl w:val="3"/>
          <w:numId w:val="1"/>
        </w:numPr>
      </w:pPr>
      <w:r w:rsidRPr="001E6059">
        <w:t xml:space="preserve">NNPTS </w:t>
      </w:r>
    </w:p>
    <w:p w14:paraId="19770421" w14:textId="77777777" w:rsidR="001E6059" w:rsidRPr="001E6059" w:rsidRDefault="001E6059" w:rsidP="001E6059">
      <w:pPr>
        <w:numPr>
          <w:ilvl w:val="3"/>
          <w:numId w:val="1"/>
        </w:numPr>
      </w:pPr>
      <w:r w:rsidRPr="001E6059">
        <w:t xml:space="preserve">NNPTSO </w:t>
      </w:r>
    </w:p>
    <w:p w14:paraId="05E6230F" w14:textId="77777777" w:rsidR="001E6059" w:rsidRDefault="001E6059" w:rsidP="001E6059">
      <w:pPr>
        <w:numPr>
          <w:ilvl w:val="3"/>
          <w:numId w:val="1"/>
        </w:numPr>
      </w:pPr>
      <w:r w:rsidRPr="001E6059">
        <w:t xml:space="preserve">BAA (Russia, St. Petersburg, NNPTSTO) </w:t>
      </w:r>
    </w:p>
    <w:p w14:paraId="68DBAB59" w14:textId="77777777" w:rsidR="001E6059" w:rsidRDefault="001E6059" w:rsidP="001E6059">
      <w:pPr>
        <w:numPr>
          <w:ilvl w:val="4"/>
          <w:numId w:val="1"/>
        </w:numPr>
      </w:pPr>
      <w:r>
        <w:t>Select all three – SELECT ALL, ADJUST ALL, AUTO MODEL</w:t>
      </w:r>
    </w:p>
    <w:p w14:paraId="23732A9B" w14:textId="28DD556E" w:rsidR="001E6059" w:rsidRDefault="001E6059" w:rsidP="001E6059">
      <w:pPr>
        <w:numPr>
          <w:ilvl w:val="4"/>
          <w:numId w:val="1"/>
        </w:numPr>
      </w:pPr>
      <w:r>
        <w:t>Then use the attached peptide count sheet to select all 20 oligopeptides</w:t>
      </w:r>
    </w:p>
    <w:p w14:paraId="4E495850" w14:textId="77777777" w:rsidR="001E6059" w:rsidRDefault="001E6059" w:rsidP="001E6059">
      <w:pPr>
        <w:numPr>
          <w:ilvl w:val="2"/>
          <w:numId w:val="1"/>
        </w:numPr>
      </w:pPr>
      <w:r>
        <w:t>Here is the complete list of topics that have the peptide topic:</w:t>
      </w:r>
    </w:p>
    <w:p w14:paraId="6ECDCCE0" w14:textId="77777777" w:rsidR="001E6059" w:rsidRDefault="001E6059" w:rsidP="001E6059">
      <w:pPr>
        <w:numPr>
          <w:ilvl w:val="3"/>
          <w:numId w:val="1"/>
        </w:numPr>
      </w:pPr>
      <w:r>
        <w:t xml:space="preserve">HOMEOPATHY - (Search obesity and anxiety select lowest dispersions and </w:t>
      </w:r>
      <w:proofErr w:type="spellStart"/>
      <w:r>
        <w:t>reprinter</w:t>
      </w:r>
      <w:proofErr w:type="spellEnd"/>
      <w:r>
        <w:t>)</w:t>
      </w:r>
    </w:p>
    <w:p w14:paraId="6839A914" w14:textId="77777777" w:rsidR="001E6059" w:rsidRDefault="001E6059" w:rsidP="001E6059">
      <w:pPr>
        <w:numPr>
          <w:ilvl w:val="3"/>
          <w:numId w:val="1"/>
        </w:numPr>
      </w:pPr>
      <w:r>
        <w:t>NEIROTRANSMITTER (neurotransmitters) - Adjust All Auto Model</w:t>
      </w:r>
    </w:p>
    <w:p w14:paraId="07186047" w14:textId="77777777" w:rsidR="001E6059" w:rsidRDefault="001E6059" w:rsidP="001E6059">
      <w:pPr>
        <w:numPr>
          <w:ilvl w:val="3"/>
          <w:numId w:val="1"/>
        </w:numPr>
      </w:pPr>
      <w:r>
        <w:t xml:space="preserve">Yoga drugs - (Search peptides and obesity select lowest dispersions and </w:t>
      </w:r>
      <w:proofErr w:type="spellStart"/>
      <w:r>
        <w:t>reprinter</w:t>
      </w:r>
      <w:proofErr w:type="spellEnd"/>
      <w:r>
        <w:t>)</w:t>
      </w:r>
    </w:p>
    <w:p w14:paraId="4D322882" w14:textId="77777777" w:rsidR="001E6059" w:rsidRDefault="001E6059" w:rsidP="001E6059">
      <w:pPr>
        <w:numPr>
          <w:ilvl w:val="3"/>
          <w:numId w:val="1"/>
        </w:numPr>
      </w:pPr>
      <w:r>
        <w:t xml:space="preserve">Immunology, secretion </w:t>
      </w:r>
      <w:proofErr w:type="spellStart"/>
      <w:r>
        <w:t>gipotalyaicheskih</w:t>
      </w:r>
      <w:proofErr w:type="spellEnd"/>
      <w:r>
        <w:t xml:space="preserve"> nuclei - Adjust All Auto Model</w:t>
      </w:r>
    </w:p>
    <w:p w14:paraId="1848DD38" w14:textId="77777777" w:rsidR="001E6059" w:rsidRDefault="001E6059" w:rsidP="001E6059">
      <w:pPr>
        <w:numPr>
          <w:ilvl w:val="3"/>
          <w:numId w:val="1"/>
        </w:numPr>
      </w:pPr>
      <w:r>
        <w:t xml:space="preserve">PHYTOTHERAPY - (Search obesity </w:t>
      </w:r>
      <w:proofErr w:type="gramStart"/>
      <w:r>
        <w:t>select</w:t>
      </w:r>
      <w:proofErr w:type="gramEnd"/>
      <w:r>
        <w:t xml:space="preserve"> lowest dispersions and </w:t>
      </w:r>
      <w:proofErr w:type="spellStart"/>
      <w:r>
        <w:t>reprinter</w:t>
      </w:r>
      <w:proofErr w:type="spellEnd"/>
      <w:r>
        <w:t>)</w:t>
      </w:r>
    </w:p>
    <w:p w14:paraId="3E5B6697" w14:textId="77777777" w:rsidR="001E6059" w:rsidRDefault="001E6059" w:rsidP="001E6059">
      <w:pPr>
        <w:numPr>
          <w:ilvl w:val="3"/>
          <w:numId w:val="1"/>
        </w:numPr>
      </w:pPr>
      <w:r>
        <w:t>ALLOPATHY - search peptide</w:t>
      </w:r>
    </w:p>
    <w:p w14:paraId="537B8000" w14:textId="77777777" w:rsidR="001E6059" w:rsidRDefault="001E6059" w:rsidP="001E6059">
      <w:pPr>
        <w:numPr>
          <w:ilvl w:val="3"/>
          <w:numId w:val="1"/>
        </w:numPr>
      </w:pPr>
      <w:r>
        <w:t xml:space="preserve">(INV) PATHOLOGY - (Search peptides and obesity select lowest dispersions and </w:t>
      </w:r>
      <w:proofErr w:type="spellStart"/>
      <w:r>
        <w:t>reprinter</w:t>
      </w:r>
      <w:proofErr w:type="spellEnd"/>
      <w:r>
        <w:t>)</w:t>
      </w:r>
    </w:p>
    <w:p w14:paraId="6392C2C4" w14:textId="506D8DE2" w:rsidR="001E6059" w:rsidRPr="001E6059" w:rsidRDefault="001E6059" w:rsidP="001E6059">
      <w:pPr>
        <w:numPr>
          <w:ilvl w:val="3"/>
          <w:numId w:val="1"/>
        </w:numPr>
      </w:pPr>
      <w:r>
        <w:t xml:space="preserve">(INV) BIOCHEMICAL HOMEOSTASIS - (Search peptides and obesity select lowest dispersions and </w:t>
      </w:r>
      <w:proofErr w:type="spellStart"/>
      <w:r>
        <w:t>reprinter</w:t>
      </w:r>
      <w:proofErr w:type="spellEnd"/>
      <w:r>
        <w:t>)</w:t>
      </w:r>
    </w:p>
    <w:p w14:paraId="502D53B0" w14:textId="77777777" w:rsidR="001E6059" w:rsidRPr="001E6059" w:rsidRDefault="001E6059" w:rsidP="001E6059">
      <w:pPr>
        <w:numPr>
          <w:ilvl w:val="0"/>
          <w:numId w:val="1"/>
        </w:numPr>
      </w:pPr>
      <w:r w:rsidRPr="001E6059">
        <w:rPr>
          <w:b/>
          <w:bCs/>
        </w:rPr>
        <w:t>Customize Remedies:</w:t>
      </w:r>
    </w:p>
    <w:p w14:paraId="75F065DE" w14:textId="77777777" w:rsidR="001E6059" w:rsidRPr="001E6059" w:rsidRDefault="001E6059" w:rsidP="001E6059">
      <w:pPr>
        <w:numPr>
          <w:ilvl w:val="1"/>
          <w:numId w:val="1"/>
        </w:numPr>
      </w:pPr>
      <w:r w:rsidRPr="001E6059">
        <w:t>For general wellness: Use 5–7 peptide remedies with a dispersion rate below 0.5.</w:t>
      </w:r>
    </w:p>
    <w:p w14:paraId="2280FB2C" w14:textId="57FABCE5" w:rsidR="001E6059" w:rsidRPr="001E6059" w:rsidRDefault="001E6059" w:rsidP="001E6059">
      <w:pPr>
        <w:numPr>
          <w:ilvl w:val="1"/>
          <w:numId w:val="1"/>
        </w:numPr>
      </w:pPr>
      <w:r w:rsidRPr="001E6059">
        <w:t xml:space="preserve">For specific issues: Include remedies like Peptide </w:t>
      </w:r>
      <w:r>
        <w:t xml:space="preserve">Bioregulator </w:t>
      </w:r>
      <w:proofErr w:type="gramStart"/>
      <w:r w:rsidRPr="001E6059">
        <w:t xml:space="preserve">23 </w:t>
      </w:r>
      <w:r>
        <w:t xml:space="preserve">(# </w:t>
      </w:r>
      <w:proofErr w:type="gramEnd"/>
      <w:r>
        <w:t xml:space="preserve">J HOMEOPATHY topic) </w:t>
      </w:r>
      <w:r w:rsidRPr="001E6059">
        <w:t xml:space="preserve">for sleep or </w:t>
      </w:r>
      <w:r>
        <w:t>Oligo</w:t>
      </w:r>
      <w:r w:rsidRPr="001E6059">
        <w:t>peptides 20</w:t>
      </w:r>
      <w:r>
        <w:t xml:space="preserve"> (NNPTS)</w:t>
      </w:r>
      <w:r w:rsidRPr="001E6059">
        <w:t xml:space="preserve"> for vascular health.</w:t>
      </w:r>
    </w:p>
    <w:p w14:paraId="723908AF" w14:textId="77D92BC9" w:rsidR="001E6059" w:rsidRPr="001E6059" w:rsidRDefault="001E6059" w:rsidP="001E6059">
      <w:pPr>
        <w:numPr>
          <w:ilvl w:val="1"/>
          <w:numId w:val="1"/>
        </w:numPr>
      </w:pPr>
      <w:r w:rsidRPr="001E6059">
        <w:t>Adjust remedy intensity (draw count): Start at 2,000 for new clients and increase gradually as needed.</w:t>
      </w:r>
    </w:p>
    <w:p w14:paraId="67CAA504" w14:textId="77777777" w:rsidR="001E6059" w:rsidRPr="001E6059" w:rsidRDefault="001E6059" w:rsidP="001E6059">
      <w:r w:rsidRPr="001E6059">
        <w:rPr>
          <w:b/>
          <w:bCs/>
        </w:rPr>
        <w:lastRenderedPageBreak/>
        <w:t>Implementation:</w:t>
      </w:r>
      <w:r w:rsidRPr="001E6059">
        <w:br/>
        <w:t xml:space="preserve">4. </w:t>
      </w:r>
      <w:r w:rsidRPr="001E6059">
        <w:rPr>
          <w:b/>
          <w:bCs/>
        </w:rPr>
        <w:t>Choose the Administration Method:</w:t>
      </w:r>
    </w:p>
    <w:p w14:paraId="64296B09" w14:textId="77777777" w:rsidR="001E6059" w:rsidRPr="001E6059" w:rsidRDefault="001E6059" w:rsidP="001E6059">
      <w:pPr>
        <w:numPr>
          <w:ilvl w:val="0"/>
          <w:numId w:val="2"/>
        </w:numPr>
      </w:pPr>
      <w:r w:rsidRPr="001E6059">
        <w:rPr>
          <w:b/>
          <w:bCs/>
        </w:rPr>
        <w:t>RF Therapy:</w:t>
      </w:r>
      <w:r w:rsidRPr="001E6059">
        <w:t xml:space="preserve"> Recommended for acute conditions or immune support.</w:t>
      </w:r>
    </w:p>
    <w:p w14:paraId="23FC1748" w14:textId="77777777" w:rsidR="001E6059" w:rsidRPr="001E6059" w:rsidRDefault="001E6059" w:rsidP="001E6059">
      <w:pPr>
        <w:numPr>
          <w:ilvl w:val="0"/>
          <w:numId w:val="2"/>
        </w:numPr>
      </w:pPr>
      <w:r w:rsidRPr="001E6059">
        <w:rPr>
          <w:b/>
          <w:bCs/>
        </w:rPr>
        <w:t>Paraffin:</w:t>
      </w:r>
      <w:r w:rsidRPr="001E6059">
        <w:t xml:space="preserve"> For long-lasting wearable imprints, especially effective with jewelry.</w:t>
      </w:r>
    </w:p>
    <w:p w14:paraId="1915E4EC" w14:textId="77777777" w:rsidR="001E6059" w:rsidRPr="001E6059" w:rsidRDefault="001E6059" w:rsidP="001E6059">
      <w:pPr>
        <w:numPr>
          <w:ilvl w:val="0"/>
          <w:numId w:val="2"/>
        </w:numPr>
      </w:pPr>
      <w:r w:rsidRPr="001E6059">
        <w:rPr>
          <w:b/>
          <w:bCs/>
        </w:rPr>
        <w:t>Liquids:</w:t>
      </w:r>
      <w:r w:rsidRPr="001E6059">
        <w:t xml:space="preserve"> Alcohol or water for ingestion-based remedies if preferred.</w:t>
      </w:r>
    </w:p>
    <w:p w14:paraId="77FBFB50" w14:textId="77777777" w:rsidR="001E6059" w:rsidRPr="001E6059" w:rsidRDefault="001E6059" w:rsidP="001E6059">
      <w:pPr>
        <w:numPr>
          <w:ilvl w:val="0"/>
          <w:numId w:val="3"/>
        </w:numPr>
      </w:pPr>
      <w:r w:rsidRPr="001E6059">
        <w:rPr>
          <w:b/>
          <w:bCs/>
        </w:rPr>
        <w:t>Run the Therapy:</w:t>
      </w:r>
    </w:p>
    <w:p w14:paraId="18E51424" w14:textId="77777777" w:rsidR="001E6059" w:rsidRPr="001E6059" w:rsidRDefault="001E6059" w:rsidP="001E6059">
      <w:pPr>
        <w:numPr>
          <w:ilvl w:val="1"/>
          <w:numId w:val="3"/>
        </w:numPr>
      </w:pPr>
      <w:r w:rsidRPr="001E6059">
        <w:t>Use Oberon’s “Auto Model” and “Adjust All” functions for best results.</w:t>
      </w:r>
    </w:p>
    <w:p w14:paraId="27426818" w14:textId="13F3ECBE" w:rsidR="001E6059" w:rsidRPr="001E6059" w:rsidRDefault="001E6059" w:rsidP="001E6059">
      <w:pPr>
        <w:numPr>
          <w:ilvl w:val="1"/>
          <w:numId w:val="3"/>
        </w:numPr>
      </w:pPr>
      <w:r w:rsidRPr="001E6059">
        <w:t>Layer additional remedies as needed.</w:t>
      </w:r>
    </w:p>
    <w:p w14:paraId="39A03158" w14:textId="77777777" w:rsidR="001E6059" w:rsidRPr="001E6059" w:rsidRDefault="001E6059" w:rsidP="001E6059">
      <w:pPr>
        <w:numPr>
          <w:ilvl w:val="0"/>
          <w:numId w:val="3"/>
        </w:numPr>
      </w:pPr>
      <w:r w:rsidRPr="001E6059">
        <w:rPr>
          <w:b/>
          <w:bCs/>
        </w:rPr>
        <w:t>Track Progress:</w:t>
      </w:r>
    </w:p>
    <w:p w14:paraId="5191C187" w14:textId="77777777" w:rsidR="001E6059" w:rsidRPr="001E6059" w:rsidRDefault="001E6059" w:rsidP="001E6059">
      <w:pPr>
        <w:numPr>
          <w:ilvl w:val="1"/>
          <w:numId w:val="3"/>
        </w:numPr>
      </w:pPr>
      <w:r w:rsidRPr="001E6059">
        <w:t>Save notes and remedy lists in the Oberon system or manually track selections and outcomes.</w:t>
      </w:r>
    </w:p>
    <w:p w14:paraId="5FBA3999" w14:textId="77777777" w:rsidR="001E6059" w:rsidRPr="001E6059" w:rsidRDefault="001E6059" w:rsidP="001E6059">
      <w:pPr>
        <w:numPr>
          <w:ilvl w:val="1"/>
          <w:numId w:val="3"/>
        </w:numPr>
      </w:pPr>
      <w:r w:rsidRPr="001E6059">
        <w:t>Monitor hemoglobin and other markers for improvement over time.</w:t>
      </w:r>
    </w:p>
    <w:p w14:paraId="06408F75" w14:textId="77777777" w:rsidR="001E6059" w:rsidRPr="001E6059" w:rsidRDefault="001E6059" w:rsidP="001E6059">
      <w:r w:rsidRPr="001E6059">
        <w:rPr>
          <w:b/>
          <w:bCs/>
        </w:rPr>
        <w:t>Follow-Up:</w:t>
      </w:r>
      <w:r w:rsidRPr="001E6059">
        <w:br/>
        <w:t xml:space="preserve">7. </w:t>
      </w:r>
      <w:r w:rsidRPr="001E6059">
        <w:rPr>
          <w:b/>
          <w:bCs/>
        </w:rPr>
        <w:t>Reinforce Therapy:</w:t>
      </w:r>
    </w:p>
    <w:p w14:paraId="75CC2C0E" w14:textId="77777777" w:rsidR="001E6059" w:rsidRPr="001E6059" w:rsidRDefault="001E6059" w:rsidP="001E6059">
      <w:pPr>
        <w:numPr>
          <w:ilvl w:val="0"/>
          <w:numId w:val="4"/>
        </w:numPr>
      </w:pPr>
      <w:r w:rsidRPr="001E6059">
        <w:t>For wearable imprints: Recharge bracelets or paraffin imprints every 30–45 days.</w:t>
      </w:r>
    </w:p>
    <w:p w14:paraId="34C309E6" w14:textId="77777777" w:rsidR="001E6059" w:rsidRPr="001E6059" w:rsidRDefault="001E6059" w:rsidP="001E6059">
      <w:pPr>
        <w:numPr>
          <w:ilvl w:val="0"/>
          <w:numId w:val="4"/>
        </w:numPr>
      </w:pPr>
      <w:r w:rsidRPr="001E6059">
        <w:t>Reassess remedy effectiveness and update protocols accordingly.</w:t>
      </w:r>
    </w:p>
    <w:p w14:paraId="395F9D4A" w14:textId="77777777" w:rsidR="001E6059" w:rsidRPr="001E6059" w:rsidRDefault="001E6059" w:rsidP="001E6059">
      <w:pPr>
        <w:numPr>
          <w:ilvl w:val="0"/>
          <w:numId w:val="5"/>
        </w:numPr>
      </w:pPr>
      <w:r w:rsidRPr="001E6059">
        <w:rPr>
          <w:b/>
          <w:bCs/>
        </w:rPr>
        <w:t>Provide Client Education:</w:t>
      </w:r>
    </w:p>
    <w:p w14:paraId="2421E678" w14:textId="77777777" w:rsidR="001E6059" w:rsidRPr="001E6059" w:rsidRDefault="001E6059" w:rsidP="001E6059">
      <w:pPr>
        <w:numPr>
          <w:ilvl w:val="1"/>
          <w:numId w:val="5"/>
        </w:numPr>
      </w:pPr>
      <w:r w:rsidRPr="001E6059">
        <w:t>Share information on how peptide frequencies support cellular health and rejuvenation.</w:t>
      </w:r>
    </w:p>
    <w:p w14:paraId="4393411E" w14:textId="77777777" w:rsidR="001E6059" w:rsidRPr="001E6059" w:rsidRDefault="001E6059" w:rsidP="001E6059">
      <w:pPr>
        <w:numPr>
          <w:ilvl w:val="1"/>
          <w:numId w:val="5"/>
        </w:numPr>
      </w:pPr>
      <w:r w:rsidRPr="001E6059">
        <w:t>Encourage feedback on symptoms and improvements for fine-tuning therapies.</w:t>
      </w:r>
    </w:p>
    <w:p w14:paraId="0335E63B" w14:textId="77777777" w:rsidR="001E6059" w:rsidRPr="001E6059" w:rsidRDefault="00000000" w:rsidP="001E6059">
      <w:r>
        <w:pict w14:anchorId="713EED4B">
          <v:rect id="_x0000_i1025" style="width:0;height:1.5pt" o:hralign="center" o:hrstd="t" o:hr="t" fillcolor="#a0a0a0" stroked="f"/>
        </w:pict>
      </w:r>
    </w:p>
    <w:p w14:paraId="45CE201A" w14:textId="77777777" w:rsidR="001E6059" w:rsidRPr="001E6059" w:rsidRDefault="001E6059" w:rsidP="001E6059">
      <w:r w:rsidRPr="001E6059">
        <w:t>I hope this guide helps streamline your implementation of peptide therapy in Oberon. I look forward to hearing about your success stories!</w:t>
      </w:r>
    </w:p>
    <w:p w14:paraId="5C839157" w14:textId="77777777" w:rsidR="00485135" w:rsidRDefault="00485135"/>
    <w:sectPr w:rsidR="004851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0140" w14:textId="77777777" w:rsidR="00650B7A" w:rsidRDefault="00650B7A" w:rsidP="003C2076">
      <w:pPr>
        <w:spacing w:after="0" w:line="240" w:lineRule="auto"/>
      </w:pPr>
      <w:r>
        <w:separator/>
      </w:r>
    </w:p>
  </w:endnote>
  <w:endnote w:type="continuationSeparator" w:id="0">
    <w:p w14:paraId="3C5F4BFD" w14:textId="77777777" w:rsidR="00650B7A" w:rsidRDefault="00650B7A" w:rsidP="003C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575538"/>
      <w:docPartObj>
        <w:docPartGallery w:val="Page Numbers (Bottom of Page)"/>
        <w:docPartUnique/>
      </w:docPartObj>
    </w:sdtPr>
    <w:sdtEndPr>
      <w:rPr>
        <w:noProof/>
      </w:rPr>
    </w:sdtEndPr>
    <w:sdtContent>
      <w:p w14:paraId="5D09D570" w14:textId="5E84A6F1" w:rsidR="003C2076" w:rsidRDefault="003C20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841FD" w14:textId="77777777" w:rsidR="003C2076" w:rsidRDefault="003C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5949" w14:textId="77777777" w:rsidR="00650B7A" w:rsidRDefault="00650B7A" w:rsidP="003C2076">
      <w:pPr>
        <w:spacing w:after="0" w:line="240" w:lineRule="auto"/>
      </w:pPr>
      <w:r>
        <w:separator/>
      </w:r>
    </w:p>
  </w:footnote>
  <w:footnote w:type="continuationSeparator" w:id="0">
    <w:p w14:paraId="3A735D77" w14:textId="77777777" w:rsidR="00650B7A" w:rsidRDefault="00650B7A" w:rsidP="003C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96C4" w14:textId="30AD6006" w:rsidR="003C2076" w:rsidRDefault="003C2076">
    <w:pPr>
      <w:pStyle w:val="Header"/>
    </w:pPr>
    <w:r>
      <w:t xml:space="preserve">Enter Balancing Rays, LLC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379"/>
    <w:multiLevelType w:val="multilevel"/>
    <w:tmpl w:val="DB88749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8442D"/>
    <w:multiLevelType w:val="multilevel"/>
    <w:tmpl w:val="80F8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61A9C"/>
    <w:multiLevelType w:val="multilevel"/>
    <w:tmpl w:val="370A0BB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304954"/>
    <w:multiLevelType w:val="multilevel"/>
    <w:tmpl w:val="A47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47892"/>
    <w:multiLevelType w:val="multilevel"/>
    <w:tmpl w:val="A492D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Wingdings" w:hAnsi="Wingding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81025">
    <w:abstractNumId w:val="4"/>
  </w:num>
  <w:num w:numId="2" w16cid:durableId="1032849030">
    <w:abstractNumId w:val="1"/>
  </w:num>
  <w:num w:numId="3" w16cid:durableId="1112213863">
    <w:abstractNumId w:val="2"/>
  </w:num>
  <w:num w:numId="4" w16cid:durableId="1985161138">
    <w:abstractNumId w:val="3"/>
  </w:num>
  <w:num w:numId="5" w16cid:durableId="208352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59"/>
    <w:rsid w:val="000F7856"/>
    <w:rsid w:val="001E6059"/>
    <w:rsid w:val="002D6877"/>
    <w:rsid w:val="003A4EC7"/>
    <w:rsid w:val="003C2076"/>
    <w:rsid w:val="00485135"/>
    <w:rsid w:val="00486F7D"/>
    <w:rsid w:val="00650B7A"/>
    <w:rsid w:val="00F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72F6"/>
  <w15:chartTrackingRefBased/>
  <w15:docId w15:val="{0FE3B017-ED86-496E-8AB3-268412F8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059"/>
    <w:rPr>
      <w:rFonts w:eastAsiaTheme="majorEastAsia" w:cstheme="majorBidi"/>
      <w:color w:val="272727" w:themeColor="text1" w:themeTint="D8"/>
    </w:rPr>
  </w:style>
  <w:style w:type="paragraph" w:styleId="Title">
    <w:name w:val="Title"/>
    <w:basedOn w:val="Normal"/>
    <w:next w:val="Normal"/>
    <w:link w:val="TitleChar"/>
    <w:uiPriority w:val="10"/>
    <w:qFormat/>
    <w:rsid w:val="001E6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059"/>
    <w:pPr>
      <w:spacing w:before="160"/>
      <w:jc w:val="center"/>
    </w:pPr>
    <w:rPr>
      <w:i/>
      <w:iCs/>
      <w:color w:val="404040" w:themeColor="text1" w:themeTint="BF"/>
    </w:rPr>
  </w:style>
  <w:style w:type="character" w:customStyle="1" w:styleId="QuoteChar">
    <w:name w:val="Quote Char"/>
    <w:basedOn w:val="DefaultParagraphFont"/>
    <w:link w:val="Quote"/>
    <w:uiPriority w:val="29"/>
    <w:rsid w:val="001E6059"/>
    <w:rPr>
      <w:i/>
      <w:iCs/>
      <w:color w:val="404040" w:themeColor="text1" w:themeTint="BF"/>
    </w:rPr>
  </w:style>
  <w:style w:type="paragraph" w:styleId="ListParagraph">
    <w:name w:val="List Paragraph"/>
    <w:basedOn w:val="Normal"/>
    <w:uiPriority w:val="34"/>
    <w:qFormat/>
    <w:rsid w:val="001E6059"/>
    <w:pPr>
      <w:ind w:left="720"/>
      <w:contextualSpacing/>
    </w:pPr>
  </w:style>
  <w:style w:type="character" w:styleId="IntenseEmphasis">
    <w:name w:val="Intense Emphasis"/>
    <w:basedOn w:val="DefaultParagraphFont"/>
    <w:uiPriority w:val="21"/>
    <w:qFormat/>
    <w:rsid w:val="001E6059"/>
    <w:rPr>
      <w:i/>
      <w:iCs/>
      <w:color w:val="0F4761" w:themeColor="accent1" w:themeShade="BF"/>
    </w:rPr>
  </w:style>
  <w:style w:type="paragraph" w:styleId="IntenseQuote">
    <w:name w:val="Intense Quote"/>
    <w:basedOn w:val="Normal"/>
    <w:next w:val="Normal"/>
    <w:link w:val="IntenseQuoteChar"/>
    <w:uiPriority w:val="30"/>
    <w:qFormat/>
    <w:rsid w:val="001E6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059"/>
    <w:rPr>
      <w:i/>
      <w:iCs/>
      <w:color w:val="0F4761" w:themeColor="accent1" w:themeShade="BF"/>
    </w:rPr>
  </w:style>
  <w:style w:type="character" w:styleId="IntenseReference">
    <w:name w:val="Intense Reference"/>
    <w:basedOn w:val="DefaultParagraphFont"/>
    <w:uiPriority w:val="32"/>
    <w:qFormat/>
    <w:rsid w:val="001E6059"/>
    <w:rPr>
      <w:b/>
      <w:bCs/>
      <w:smallCaps/>
      <w:color w:val="0F4761" w:themeColor="accent1" w:themeShade="BF"/>
      <w:spacing w:val="5"/>
    </w:rPr>
  </w:style>
  <w:style w:type="paragraph" w:styleId="NormalWeb">
    <w:name w:val="Normal (Web)"/>
    <w:basedOn w:val="Normal"/>
    <w:uiPriority w:val="99"/>
    <w:semiHidden/>
    <w:unhideWhenUsed/>
    <w:rsid w:val="001E6059"/>
    <w:rPr>
      <w:rFonts w:ascii="Times New Roman" w:hAnsi="Times New Roman" w:cs="Times New Roman"/>
      <w:sz w:val="24"/>
      <w:szCs w:val="24"/>
    </w:rPr>
  </w:style>
  <w:style w:type="paragraph" w:styleId="Header">
    <w:name w:val="header"/>
    <w:basedOn w:val="Normal"/>
    <w:link w:val="HeaderChar"/>
    <w:uiPriority w:val="99"/>
    <w:unhideWhenUsed/>
    <w:rsid w:val="003C2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76"/>
  </w:style>
  <w:style w:type="paragraph" w:styleId="Footer">
    <w:name w:val="footer"/>
    <w:basedOn w:val="Normal"/>
    <w:link w:val="FooterChar"/>
    <w:uiPriority w:val="99"/>
    <w:unhideWhenUsed/>
    <w:rsid w:val="003C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7359">
      <w:bodyDiv w:val="1"/>
      <w:marLeft w:val="0"/>
      <w:marRight w:val="0"/>
      <w:marTop w:val="0"/>
      <w:marBottom w:val="0"/>
      <w:divBdr>
        <w:top w:val="none" w:sz="0" w:space="0" w:color="auto"/>
        <w:left w:val="none" w:sz="0" w:space="0" w:color="auto"/>
        <w:bottom w:val="none" w:sz="0" w:space="0" w:color="auto"/>
        <w:right w:val="none" w:sz="0" w:space="0" w:color="auto"/>
      </w:divBdr>
    </w:div>
    <w:div w:id="1123309452">
      <w:bodyDiv w:val="1"/>
      <w:marLeft w:val="0"/>
      <w:marRight w:val="0"/>
      <w:marTop w:val="0"/>
      <w:marBottom w:val="0"/>
      <w:divBdr>
        <w:top w:val="none" w:sz="0" w:space="0" w:color="auto"/>
        <w:left w:val="none" w:sz="0" w:space="0" w:color="auto"/>
        <w:bottom w:val="none" w:sz="0" w:space="0" w:color="auto"/>
        <w:right w:val="none" w:sz="0" w:space="0" w:color="auto"/>
      </w:divBdr>
    </w:div>
    <w:div w:id="15928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3</cp:revision>
  <dcterms:created xsi:type="dcterms:W3CDTF">2024-12-08T02:01:00Z</dcterms:created>
  <dcterms:modified xsi:type="dcterms:W3CDTF">2025-07-08T06:24:00Z</dcterms:modified>
</cp:coreProperties>
</file>